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91" w:type="dxa"/>
        <w:jc w:val="center"/>
        <w:tblLook w:val="04A0" w:firstRow="1" w:lastRow="0" w:firstColumn="1" w:lastColumn="0" w:noHBand="0" w:noVBand="1"/>
      </w:tblPr>
      <w:tblGrid>
        <w:gridCol w:w="11415"/>
        <w:gridCol w:w="222"/>
      </w:tblGrid>
      <w:tr w:rsidR="009D5EA4" w:rsidTr="009D5EA4">
        <w:trPr>
          <w:jc w:val="center"/>
        </w:trPr>
        <w:tc>
          <w:tcPr>
            <w:tcW w:w="9355" w:type="dxa"/>
            <w:hideMark/>
          </w:tcPr>
          <w:tbl>
            <w:tblPr>
              <w:tblW w:w="1119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13"/>
              <w:gridCol w:w="5386"/>
            </w:tblGrid>
            <w:tr w:rsidR="009D5EA4">
              <w:trPr>
                <w:trHeight w:val="1247"/>
              </w:trPr>
              <w:tc>
                <w:tcPr>
                  <w:tcW w:w="581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D5EA4" w:rsidRDefault="009D5EA4">
                  <w:pPr>
                    <w:pStyle w:val="NormalWeb"/>
                    <w:spacing w:before="0" w:beforeAutospacing="0" w:after="0" w:afterAutospacing="0" w:line="276" w:lineRule="auto"/>
                    <w:jc w:val="center"/>
                  </w:pPr>
                  <w:r>
                    <w:t>ĐẢNG BỘ TRƯỜNG CAO ĐẲNG LÝ TỰ TRỌNG</w:t>
                  </w:r>
                </w:p>
                <w:p w:rsidR="009D5EA4" w:rsidRDefault="009D5EA4">
                  <w:pPr>
                    <w:pStyle w:val="NormalWeb"/>
                    <w:spacing w:before="0" w:beforeAutospacing="0" w:after="0" w:afterAutospacing="0" w:line="276" w:lineRule="auto"/>
                    <w:ind w:left="-250" w:firstLine="250"/>
                    <w:jc w:val="center"/>
                  </w:pPr>
                  <w:r>
                    <w:t>THÀNH PHỐ HỒ CHÍ MINH</w:t>
                  </w:r>
                </w:p>
                <w:p w:rsidR="009D5EA4" w:rsidRDefault="009D5EA4">
                  <w:pPr>
                    <w:pStyle w:val="NormalWeb"/>
                    <w:spacing w:before="0" w:beforeAutospacing="0" w:after="0" w:afterAutospacing="0" w:line="276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CẤP UỶ CHI BỘ……</w:t>
                  </w:r>
                </w:p>
                <w:p w:rsidR="009D5EA4" w:rsidRDefault="009D5EA4">
                  <w:pPr>
                    <w:pStyle w:val="NormalWeb"/>
                    <w:spacing w:before="0" w:beforeAutospacing="0" w:after="0" w:afterAutospacing="0" w:line="276" w:lineRule="auto"/>
                    <w:jc w:val="center"/>
                  </w:pPr>
                  <w:r>
                    <w:t>*</w:t>
                  </w:r>
                </w:p>
                <w:p w:rsidR="009D5EA4" w:rsidRDefault="009D5EA4" w:rsidP="00867153">
                  <w:pPr>
                    <w:pStyle w:val="NormalWeb"/>
                    <w:spacing w:before="0" w:beforeAutospacing="0" w:after="0" w:afterAutospacing="0" w:line="276" w:lineRule="auto"/>
                    <w:jc w:val="center"/>
                  </w:pPr>
                  <w:proofErr w:type="spellStart"/>
                  <w:r>
                    <w:t>Số</w:t>
                  </w:r>
                  <w:proofErr w:type="spellEnd"/>
                  <w:r>
                    <w:t xml:space="preserve">       -BC/</w:t>
                  </w:r>
                  <w:r w:rsidR="00867153">
                    <w:t>CB</w:t>
                  </w:r>
                </w:p>
              </w:tc>
              <w:tc>
                <w:tcPr>
                  <w:tcW w:w="538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D5EA4" w:rsidRDefault="009D5EA4">
                  <w:pPr>
                    <w:pStyle w:val="NormalWeb"/>
                    <w:spacing w:before="0" w:beforeAutospacing="0" w:after="0" w:afterAutospacing="0" w:line="276" w:lineRule="auto"/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615950</wp:posOffset>
                            </wp:positionH>
                            <wp:positionV relativeFrom="paragraph">
                              <wp:posOffset>180340</wp:posOffset>
                            </wp:positionV>
                            <wp:extent cx="2002155" cy="0"/>
                            <wp:effectExtent l="0" t="0" r="17145" b="19050"/>
                            <wp:wrapNone/>
                            <wp:docPr id="65" name="Straight Connector 6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0215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6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8.5pt,14.2pt" to="206.1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CcoHQ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"/>
                        </w:pict>
                      </mc:Fallback>
                    </mc:AlternateContent>
                  </w:r>
                  <w:r>
                    <w:rPr>
                      <w:b/>
                    </w:rPr>
                    <w:t>ĐẢNG CỘNG SẢN VIỆT NAM</w:t>
                  </w:r>
                </w:p>
                <w:p w:rsidR="009D5EA4" w:rsidRDefault="009D5EA4">
                  <w:pPr>
                    <w:pStyle w:val="NormalWeb"/>
                    <w:spacing w:before="0" w:beforeAutospacing="0" w:after="0" w:afterAutospacing="0" w:line="276" w:lineRule="auto"/>
                    <w:jc w:val="center"/>
                    <w:rPr>
                      <w:i/>
                    </w:rPr>
                  </w:pPr>
                  <w:proofErr w:type="spellStart"/>
                  <w:r>
                    <w:rPr>
                      <w:i/>
                    </w:rPr>
                    <w:t>Thành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phố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Hồ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Chí</w:t>
                  </w:r>
                  <w:proofErr w:type="spellEnd"/>
                  <w:r>
                    <w:rPr>
                      <w:i/>
                    </w:rPr>
                    <w:t xml:space="preserve"> Minh, </w:t>
                  </w:r>
                  <w:proofErr w:type="spellStart"/>
                  <w:r>
                    <w:rPr>
                      <w:i/>
                    </w:rPr>
                    <w:t>ngày</w:t>
                  </w:r>
                  <w:proofErr w:type="spellEnd"/>
                  <w:r>
                    <w:rPr>
                      <w:i/>
                    </w:rPr>
                    <w:t xml:space="preserve">… </w:t>
                  </w:r>
                  <w:proofErr w:type="spellStart"/>
                  <w:r>
                    <w:rPr>
                      <w:i/>
                    </w:rPr>
                    <w:t>tháng</w:t>
                  </w:r>
                  <w:proofErr w:type="spellEnd"/>
                  <w:r>
                    <w:rPr>
                      <w:i/>
                    </w:rPr>
                    <w:t xml:space="preserve"> … </w:t>
                  </w:r>
                  <w:proofErr w:type="spellStart"/>
                  <w:r>
                    <w:rPr>
                      <w:i/>
                    </w:rPr>
                    <w:t>năm</w:t>
                  </w:r>
                  <w:proofErr w:type="spellEnd"/>
                  <w:r>
                    <w:rPr>
                      <w:i/>
                    </w:rPr>
                    <w:t xml:space="preserve"> 2020</w:t>
                  </w:r>
                </w:p>
              </w:tc>
            </w:tr>
          </w:tbl>
          <w:p w:rsidR="009D5EA4" w:rsidRDefault="009D5EA4">
            <w:pPr>
              <w:pStyle w:val="BodyText1"/>
              <w:shd w:val="clear" w:color="auto" w:fill="auto"/>
              <w:spacing w:after="0" w:line="276" w:lineRule="auto"/>
              <w:ind w:left="-567" w:firstLine="0"/>
              <w:jc w:val="center"/>
            </w:pPr>
          </w:p>
        </w:tc>
        <w:tc>
          <w:tcPr>
            <w:tcW w:w="236" w:type="dxa"/>
          </w:tcPr>
          <w:p w:rsidR="009D5EA4" w:rsidRDefault="009D5EA4">
            <w:pPr>
              <w:pStyle w:val="Bodytext40"/>
              <w:shd w:val="clear" w:color="auto" w:fill="auto"/>
              <w:spacing w:before="0" w:line="276" w:lineRule="auto"/>
              <w:ind w:left="100" w:firstLine="0"/>
              <w:jc w:val="center"/>
            </w:pPr>
          </w:p>
        </w:tc>
      </w:tr>
    </w:tbl>
    <w:p w:rsidR="009D5EA4" w:rsidRDefault="009D5EA4" w:rsidP="009D5EA4">
      <w:pPr>
        <w:pStyle w:val="Bodytext30"/>
        <w:shd w:val="clear" w:color="auto" w:fill="auto"/>
        <w:spacing w:before="0" w:after="0" w:line="276" w:lineRule="auto"/>
        <w:ind w:left="360" w:hanging="1080"/>
        <w:jc w:val="both"/>
      </w:pPr>
      <w:r>
        <w:t>DỰ THẢO LẦN 1</w:t>
      </w:r>
    </w:p>
    <w:p w:rsidR="009D5EA4" w:rsidRDefault="009D5EA4" w:rsidP="009D5EA4">
      <w:pPr>
        <w:pStyle w:val="Bodytext30"/>
        <w:shd w:val="clear" w:color="auto" w:fill="auto"/>
        <w:spacing w:before="0" w:after="0" w:line="276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BÁO CÁO </w:t>
      </w:r>
    </w:p>
    <w:p w:rsidR="009D5EA4" w:rsidRDefault="009D5EA4" w:rsidP="009D5EA4">
      <w:pPr>
        <w:pStyle w:val="Bodytext30"/>
        <w:shd w:val="clear" w:color="auto" w:fill="auto"/>
        <w:spacing w:before="0" w:after="0" w:line="276" w:lineRule="auto"/>
        <w:ind w:firstLine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201</w:t>
      </w:r>
      <w:r w:rsidR="00867153">
        <w:rPr>
          <w:sz w:val="28"/>
          <w:szCs w:val="28"/>
        </w:rPr>
        <w:t>7</w:t>
      </w:r>
      <w:r>
        <w:rPr>
          <w:sz w:val="28"/>
          <w:szCs w:val="28"/>
        </w:rPr>
        <w:t xml:space="preserve"> - 2020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</w:p>
    <w:p w:rsidR="009D5EA4" w:rsidRDefault="009D5EA4" w:rsidP="009D5EA4">
      <w:pPr>
        <w:pStyle w:val="Bodytext30"/>
        <w:shd w:val="clear" w:color="auto" w:fill="auto"/>
        <w:spacing w:before="0" w:after="0" w:line="276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nhiệm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2020 - 2023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867153">
        <w:rPr>
          <w:sz w:val="28"/>
          <w:szCs w:val="28"/>
        </w:rPr>
        <w:t>Sinh</w:t>
      </w:r>
      <w:proofErr w:type="spellEnd"/>
      <w:r w:rsidR="00867153">
        <w:rPr>
          <w:sz w:val="28"/>
          <w:szCs w:val="28"/>
        </w:rPr>
        <w:t xml:space="preserve"> </w:t>
      </w:r>
      <w:proofErr w:type="spellStart"/>
      <w:r w:rsidR="00867153">
        <w:rPr>
          <w:sz w:val="28"/>
          <w:szCs w:val="28"/>
        </w:rPr>
        <w:t>Viên</w:t>
      </w:r>
      <w:proofErr w:type="spellEnd"/>
    </w:p>
    <w:p w:rsidR="009D5EA4" w:rsidRDefault="009D5EA4" w:rsidP="009D5EA4">
      <w:pPr>
        <w:pStyle w:val="Bodytext30"/>
        <w:shd w:val="clear" w:color="auto" w:fill="auto"/>
        <w:spacing w:before="0" w:after="0" w:line="276" w:lineRule="auto"/>
        <w:ind w:firstLine="0"/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thuộc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</w:t>
      </w:r>
    </w:p>
    <w:p w:rsidR="009D5EA4" w:rsidRDefault="009D5EA4" w:rsidP="009D5EA4">
      <w:pPr>
        <w:pStyle w:val="BodyText1"/>
        <w:shd w:val="clear" w:color="auto" w:fill="auto"/>
        <w:spacing w:after="0" w:line="276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proofErr w:type="gramStart"/>
      <w:r>
        <w:rPr>
          <w:sz w:val="28"/>
          <w:szCs w:val="28"/>
        </w:rPr>
        <w:t>trình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</w:t>
      </w:r>
      <w:proofErr w:type="spellEnd"/>
      <w:r>
        <w:rPr>
          <w:sz w:val="28"/>
          <w:szCs w:val="28"/>
        </w:rPr>
        <w:t xml:space="preserve"> </w:t>
      </w:r>
      <w:r w:rsidR="00867153">
        <w:rPr>
          <w:sz w:val="28"/>
          <w:szCs w:val="28"/>
        </w:rPr>
        <w:t xml:space="preserve"> IV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2020 – 2023)</w:t>
      </w:r>
    </w:p>
    <w:p w:rsidR="009D5EA4" w:rsidRDefault="009D5EA4" w:rsidP="009D5EA4">
      <w:pPr>
        <w:spacing w:line="276" w:lineRule="auto"/>
        <w:ind w:left="36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  <w:lang w:val="en-US"/>
        </w:rPr>
      </w:pPr>
    </w:p>
    <w:p w:rsidR="009D5EA4" w:rsidRDefault="009D5EA4" w:rsidP="009D5EA4">
      <w:pPr>
        <w:spacing w:line="276" w:lineRule="auto"/>
        <w:ind w:left="36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>Chủ đề đại hội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  <w:lang w:val="en-US"/>
        </w:rPr>
        <w:t xml:space="preserve"> </w:t>
      </w:r>
      <w:r>
        <w:rPr>
          <w:rFonts w:ascii="Times New Roman" w:hAnsi="Times New Roman" w:cs="Times New Roman"/>
          <w:bCs/>
          <w:color w:val="auto"/>
          <w:sz w:val="28"/>
          <w:szCs w:val="28"/>
          <w:u w:val="single"/>
          <w:lang w:val="en-US"/>
        </w:rPr>
        <w:t>(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  <w:u w:val="single"/>
          <w:lang w:val="en-US"/>
        </w:rPr>
        <w:t>nếu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  <w:u w:val="single"/>
          <w:lang w:val="en-US"/>
        </w:rPr>
        <w:t>có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  <w:lang w:val="en-US"/>
        </w:rPr>
        <w:t>)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>:</w:t>
      </w:r>
    </w:p>
    <w:p w:rsidR="009D5EA4" w:rsidRDefault="009D5EA4" w:rsidP="009D5EA4">
      <w:pPr>
        <w:spacing w:line="276" w:lineRule="auto"/>
        <w:ind w:left="72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“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………………..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”</w:t>
      </w:r>
    </w:p>
    <w:p w:rsidR="009D5EA4" w:rsidRDefault="009D5EA4" w:rsidP="009D5EA4">
      <w:pPr>
        <w:pStyle w:val="Bodytext30"/>
        <w:shd w:val="clear" w:color="auto" w:fill="auto"/>
        <w:spacing w:before="0" w:after="0" w:line="276" w:lineRule="auto"/>
        <w:ind w:firstLine="0"/>
        <w:jc w:val="center"/>
        <w:rPr>
          <w:rStyle w:val="Bodytext3NotBold"/>
          <w:sz w:val="28"/>
          <w:szCs w:val="28"/>
        </w:rPr>
      </w:pPr>
    </w:p>
    <w:p w:rsidR="009D5EA4" w:rsidRDefault="009D5EA4" w:rsidP="009D5EA4">
      <w:pPr>
        <w:pStyle w:val="Bodytext30"/>
        <w:shd w:val="clear" w:color="auto" w:fill="auto"/>
        <w:spacing w:before="0" w:after="0" w:line="276" w:lineRule="auto"/>
        <w:ind w:firstLine="0"/>
        <w:jc w:val="center"/>
        <w:rPr>
          <w:rStyle w:val="Bodytext3NotBold"/>
          <w:sz w:val="28"/>
          <w:szCs w:val="28"/>
        </w:rPr>
      </w:pPr>
      <w:r>
        <w:rPr>
          <w:rStyle w:val="Bodytext3NotBold"/>
          <w:sz w:val="28"/>
          <w:szCs w:val="28"/>
        </w:rPr>
        <w:t xml:space="preserve">PHẦN THỨ NHẤT </w:t>
      </w:r>
    </w:p>
    <w:p w:rsidR="009D5EA4" w:rsidRDefault="009D5EA4" w:rsidP="009D5EA4">
      <w:pPr>
        <w:pStyle w:val="Bodytext30"/>
        <w:shd w:val="clear" w:color="auto" w:fill="auto"/>
        <w:spacing w:before="0" w:after="0" w:line="276" w:lineRule="auto"/>
        <w:ind w:firstLine="0"/>
        <w:jc w:val="center"/>
      </w:pP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</w:p>
    <w:p w:rsidR="009D5EA4" w:rsidRDefault="009D5EA4" w:rsidP="009D5EA4">
      <w:pPr>
        <w:pStyle w:val="Bodytext30"/>
        <w:shd w:val="clear" w:color="auto" w:fill="auto"/>
        <w:spacing w:before="0" w:after="0" w:line="276" w:lineRule="auto"/>
        <w:ind w:firstLine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2018 - 2020</w:t>
      </w:r>
    </w:p>
    <w:p w:rsidR="009D5EA4" w:rsidRDefault="009D5EA4" w:rsidP="009D5EA4">
      <w:pPr>
        <w:pStyle w:val="Bodytext30"/>
        <w:shd w:val="clear" w:color="auto" w:fill="auto"/>
        <w:spacing w:before="0" w:after="0" w:line="276" w:lineRule="auto"/>
        <w:ind w:firstLine="709"/>
        <w:jc w:val="both"/>
        <w:rPr>
          <w:sz w:val="28"/>
          <w:szCs w:val="28"/>
        </w:rPr>
      </w:pPr>
    </w:p>
    <w:p w:rsidR="009D5EA4" w:rsidRDefault="009D5EA4" w:rsidP="009D5EA4">
      <w:pPr>
        <w:pStyle w:val="Bodytext30"/>
        <w:numPr>
          <w:ilvl w:val="0"/>
          <w:numId w:val="1"/>
        </w:numPr>
        <w:shd w:val="clear" w:color="auto" w:fill="auto"/>
        <w:tabs>
          <w:tab w:val="left" w:pos="993"/>
        </w:tabs>
        <w:spacing w:before="0" w:after="0"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KHÁI QUÁT TÌNH HÌNH CHUNG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Trong nhiệm kỳ qua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Chi 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bộ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…</w:t>
      </w:r>
    </w:p>
    <w:p w:rsidR="009D5EA4" w:rsidRDefault="009D5EA4" w:rsidP="009D5EA4">
      <w:pPr>
        <w:pStyle w:val="ListParagraph"/>
        <w:numPr>
          <w:ilvl w:val="0"/>
          <w:numId w:val="2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Đầu nhiệm kỳ 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…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Cuối nhiệm kỳ 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…</w:t>
      </w:r>
    </w:p>
    <w:p w:rsidR="009D5EA4" w:rsidRDefault="009D5EA4" w:rsidP="009D5EA4">
      <w:pPr>
        <w:pStyle w:val="NormalWeb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b/>
          <w:spacing w:val="-2"/>
          <w:sz w:val="28"/>
          <w:szCs w:val="28"/>
          <w:shd w:val="clear" w:color="auto" w:fill="FFFFFF"/>
        </w:rPr>
      </w:pPr>
      <w:r>
        <w:rPr>
          <w:b/>
          <w:spacing w:val="-2"/>
          <w:sz w:val="28"/>
          <w:szCs w:val="28"/>
          <w:shd w:val="clear" w:color="auto" w:fill="FFFFFF"/>
        </w:rPr>
        <w:t xml:space="preserve">2. </w:t>
      </w:r>
      <w:proofErr w:type="spellStart"/>
      <w:r>
        <w:rPr>
          <w:b/>
          <w:spacing w:val="-2"/>
          <w:sz w:val="28"/>
          <w:szCs w:val="28"/>
          <w:shd w:val="clear" w:color="auto" w:fill="FFFFFF"/>
        </w:rPr>
        <w:t>Số</w:t>
      </w:r>
      <w:proofErr w:type="spellEnd"/>
      <w:r>
        <w:rPr>
          <w:b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pacing w:val="-2"/>
          <w:sz w:val="28"/>
          <w:szCs w:val="28"/>
          <w:shd w:val="clear" w:color="auto" w:fill="FFFFFF"/>
        </w:rPr>
        <w:t>liệu</w:t>
      </w:r>
      <w:proofErr w:type="spellEnd"/>
      <w:r>
        <w:rPr>
          <w:b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pacing w:val="-2"/>
          <w:sz w:val="28"/>
          <w:szCs w:val="28"/>
          <w:shd w:val="clear" w:color="auto" w:fill="FFFFFF"/>
        </w:rPr>
        <w:t>tổng</w:t>
      </w:r>
      <w:proofErr w:type="spellEnd"/>
      <w:r>
        <w:rPr>
          <w:b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pacing w:val="-2"/>
          <w:sz w:val="28"/>
          <w:szCs w:val="28"/>
          <w:shd w:val="clear" w:color="auto" w:fill="FFFFFF"/>
        </w:rPr>
        <w:t>quát</w:t>
      </w:r>
      <w:proofErr w:type="spellEnd"/>
      <w:r>
        <w:rPr>
          <w:b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pacing w:val="-2"/>
          <w:sz w:val="28"/>
          <w:szCs w:val="28"/>
          <w:shd w:val="clear" w:color="auto" w:fill="FFFFFF"/>
        </w:rPr>
        <w:t>về</w:t>
      </w:r>
      <w:proofErr w:type="spellEnd"/>
      <w:r>
        <w:rPr>
          <w:b/>
          <w:spacing w:val="-2"/>
          <w:sz w:val="28"/>
          <w:szCs w:val="28"/>
          <w:shd w:val="clear" w:color="auto" w:fill="FFFFFF"/>
        </w:rPr>
        <w:t xml:space="preserve"> Chi </w:t>
      </w:r>
      <w:proofErr w:type="spellStart"/>
      <w:r>
        <w:rPr>
          <w:b/>
          <w:spacing w:val="-2"/>
          <w:sz w:val="28"/>
          <w:szCs w:val="28"/>
          <w:shd w:val="clear" w:color="auto" w:fill="FFFFFF"/>
        </w:rPr>
        <w:t>bộ</w:t>
      </w:r>
      <w:proofErr w:type="spellEnd"/>
      <w:r>
        <w:rPr>
          <w:b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pacing w:val="-2"/>
          <w:sz w:val="28"/>
          <w:szCs w:val="28"/>
          <w:shd w:val="clear" w:color="auto" w:fill="FFFFFF"/>
        </w:rPr>
        <w:t>và</w:t>
      </w:r>
      <w:proofErr w:type="spellEnd"/>
      <w:r>
        <w:rPr>
          <w:b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pacing w:val="-2"/>
          <w:sz w:val="28"/>
          <w:szCs w:val="28"/>
          <w:shd w:val="clear" w:color="auto" w:fill="FFFFFF"/>
        </w:rPr>
        <w:t>các</w:t>
      </w:r>
      <w:proofErr w:type="spellEnd"/>
      <w:r>
        <w:rPr>
          <w:b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pacing w:val="-2"/>
          <w:sz w:val="28"/>
          <w:szCs w:val="28"/>
          <w:shd w:val="clear" w:color="auto" w:fill="FFFFFF"/>
        </w:rPr>
        <w:t>đơn</w:t>
      </w:r>
      <w:proofErr w:type="spellEnd"/>
      <w:r>
        <w:rPr>
          <w:b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pacing w:val="-2"/>
          <w:sz w:val="28"/>
          <w:szCs w:val="28"/>
          <w:shd w:val="clear" w:color="auto" w:fill="FFFFFF"/>
        </w:rPr>
        <w:t>vị</w:t>
      </w:r>
      <w:proofErr w:type="spellEnd"/>
      <w:r>
        <w:rPr>
          <w:b/>
          <w:spacing w:val="-2"/>
          <w:sz w:val="28"/>
          <w:szCs w:val="28"/>
          <w:shd w:val="clear" w:color="auto" w:fill="FFFFFF"/>
        </w:rPr>
        <w:t xml:space="preserve"> do Chi </w:t>
      </w:r>
      <w:proofErr w:type="spellStart"/>
      <w:r>
        <w:rPr>
          <w:b/>
          <w:spacing w:val="-2"/>
          <w:sz w:val="28"/>
          <w:szCs w:val="28"/>
          <w:shd w:val="clear" w:color="auto" w:fill="FFFFFF"/>
        </w:rPr>
        <w:t>bộ</w:t>
      </w:r>
      <w:proofErr w:type="spellEnd"/>
      <w:r>
        <w:rPr>
          <w:b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pacing w:val="-2"/>
          <w:sz w:val="28"/>
          <w:szCs w:val="28"/>
          <w:shd w:val="clear" w:color="auto" w:fill="FFFFFF"/>
        </w:rPr>
        <w:t>phụ</w:t>
      </w:r>
      <w:proofErr w:type="spellEnd"/>
      <w:r>
        <w:rPr>
          <w:b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pacing w:val="-2"/>
          <w:sz w:val="28"/>
          <w:szCs w:val="28"/>
          <w:shd w:val="clear" w:color="auto" w:fill="FFFFFF"/>
        </w:rPr>
        <w:t>trách</w:t>
      </w:r>
      <w:proofErr w:type="spellEnd"/>
      <w:r>
        <w:rPr>
          <w:b/>
          <w:spacing w:val="-2"/>
          <w:sz w:val="28"/>
          <w:szCs w:val="28"/>
          <w:shd w:val="clear" w:color="auto" w:fill="FFFFFF"/>
        </w:rPr>
        <w:t>: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. Thuận lợi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. Khó khăn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II. THỰC HIỆN NHIỆM VỤ CHÍNH TRỊ ĐẠI HỘI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CHI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BỘ NHIỆM KỲ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…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(201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8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– 20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20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):</w:t>
      </w:r>
    </w:p>
    <w:p w:rsidR="009D5EA4" w:rsidRDefault="009D5EA4" w:rsidP="009D5EA4">
      <w:pPr>
        <w:pStyle w:val="ListParagraph"/>
        <w:numPr>
          <w:ilvl w:val="0"/>
          <w:numId w:val="3"/>
        </w:numPr>
        <w:tabs>
          <w:tab w:val="left" w:pos="993"/>
          <w:tab w:val="left" w:pos="1080"/>
        </w:tabs>
        <w:spacing w:line="276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…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2. C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ông tác xây dựng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Đ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ảng và đoàn thể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2.1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. Về lãnh đạo thực hiện công tác chính trị tư tưởng.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Công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tác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tuyên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giáo</w:t>
      </w:r>
      <w:proofErr w:type="spellEnd"/>
    </w:p>
    <w:p w:rsidR="009D5EA4" w:rsidRDefault="009D5EA4" w:rsidP="009D5EA4">
      <w:pPr>
        <w:pStyle w:val="NormalWeb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b/>
          <w:sz w:val="28"/>
          <w:szCs w:val="28"/>
          <w:shd w:val="clear" w:color="auto" w:fill="FFFFFF"/>
        </w:rPr>
        <w:t>Việc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</w:rPr>
        <w:t>đấu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chặn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đẩy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lùi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những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biểu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hiện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suy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thoái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về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tư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tưởng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chính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trị</w:t>
      </w:r>
      <w:proofErr w:type="spellEnd"/>
      <w:r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/>
          <w:sz w:val="28"/>
          <w:szCs w:val="28"/>
          <w:shd w:val="clear" w:color="auto" w:fill="FFFFFF"/>
        </w:rPr>
        <w:t>đạo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đức</w:t>
      </w:r>
      <w:proofErr w:type="spellEnd"/>
      <w:r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/>
          <w:sz w:val="28"/>
          <w:szCs w:val="28"/>
          <w:shd w:val="clear" w:color="auto" w:fill="FFFFFF"/>
        </w:rPr>
        <w:t>lối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sống</w:t>
      </w:r>
      <w:proofErr w:type="spellEnd"/>
      <w:r>
        <w:rPr>
          <w:b/>
          <w:sz w:val="28"/>
          <w:szCs w:val="28"/>
          <w:shd w:val="clear" w:color="auto" w:fill="FFFFFF"/>
        </w:rPr>
        <w:t>, "</w:t>
      </w:r>
      <w:proofErr w:type="spellStart"/>
      <w:r>
        <w:rPr>
          <w:b/>
          <w:sz w:val="28"/>
          <w:szCs w:val="28"/>
          <w:shd w:val="clear" w:color="auto" w:fill="FFFFFF"/>
        </w:rPr>
        <w:t>tự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diễn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biến</w:t>
      </w:r>
      <w:proofErr w:type="spellEnd"/>
      <w:r>
        <w:rPr>
          <w:b/>
          <w:sz w:val="28"/>
          <w:szCs w:val="28"/>
          <w:shd w:val="clear" w:color="auto" w:fill="FFFFFF"/>
        </w:rPr>
        <w:t>", "</w:t>
      </w:r>
      <w:proofErr w:type="spellStart"/>
      <w:r>
        <w:rPr>
          <w:b/>
          <w:sz w:val="28"/>
          <w:szCs w:val="28"/>
          <w:shd w:val="clear" w:color="auto" w:fill="FFFFFF"/>
        </w:rPr>
        <w:t>tự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chuyển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hóa</w:t>
      </w:r>
      <w:proofErr w:type="spellEnd"/>
      <w:r>
        <w:rPr>
          <w:b/>
          <w:sz w:val="28"/>
          <w:szCs w:val="28"/>
          <w:shd w:val="clear" w:color="auto" w:fill="FFFFFF"/>
        </w:rPr>
        <w:t xml:space="preserve">" </w:t>
      </w:r>
      <w:proofErr w:type="spellStart"/>
      <w:r>
        <w:rPr>
          <w:b/>
          <w:sz w:val="28"/>
          <w:szCs w:val="28"/>
          <w:shd w:val="clear" w:color="auto" w:fill="FFFFFF"/>
        </w:rPr>
        <w:t>trong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nội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lastRenderedPageBreak/>
        <w:t>bộ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gắn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với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đẩy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mạnh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học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tập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và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làm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theo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tư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tưởng</w:t>
      </w:r>
      <w:proofErr w:type="spellEnd"/>
      <w:r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/>
          <w:sz w:val="28"/>
          <w:szCs w:val="28"/>
          <w:shd w:val="clear" w:color="auto" w:fill="FFFFFF"/>
        </w:rPr>
        <w:t>đạo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đức</w:t>
      </w:r>
      <w:proofErr w:type="spellEnd"/>
      <w:r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/>
          <w:sz w:val="28"/>
          <w:szCs w:val="28"/>
          <w:shd w:val="clear" w:color="auto" w:fill="FFFFFF"/>
        </w:rPr>
        <w:t>phong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cách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Hồ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Chí</w:t>
      </w:r>
      <w:proofErr w:type="spellEnd"/>
      <w:r>
        <w:rPr>
          <w:b/>
          <w:sz w:val="28"/>
          <w:szCs w:val="28"/>
          <w:shd w:val="clear" w:color="auto" w:fill="FFFFFF"/>
        </w:rPr>
        <w:t xml:space="preserve"> Minh </w:t>
      </w:r>
      <w:proofErr w:type="spellStart"/>
      <w:r>
        <w:rPr>
          <w:b/>
          <w:sz w:val="28"/>
          <w:szCs w:val="28"/>
          <w:shd w:val="clear" w:color="auto" w:fill="FFFFFF"/>
        </w:rPr>
        <w:t>và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công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tác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</w:rPr>
        <w:t>đấu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phòng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chống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tham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nhũng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lãng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phí</w:t>
      </w:r>
      <w:proofErr w:type="spellEnd"/>
      <w:r>
        <w:rPr>
          <w:b/>
          <w:sz w:val="28"/>
          <w:szCs w:val="28"/>
          <w:shd w:val="clear" w:color="auto" w:fill="FFFFFF"/>
        </w:rPr>
        <w:t>.</w:t>
      </w:r>
    </w:p>
    <w:p w:rsidR="009D5EA4" w:rsidRDefault="009D5EA4" w:rsidP="009D5EA4">
      <w:pPr>
        <w:widowControl/>
        <w:tabs>
          <w:tab w:val="left" w:pos="993"/>
          <w:tab w:val="left" w:pos="1080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Kết quả thực hiện </w:t>
      </w:r>
      <w:r>
        <w:rPr>
          <w:rStyle w:val="BodyTextChar1"/>
          <w:b/>
          <w:bCs/>
          <w:color w:val="auto"/>
          <w:sz w:val="28"/>
          <w:szCs w:val="28"/>
        </w:rPr>
        <w:t>Chỉ thị 0</w:t>
      </w:r>
      <w:r>
        <w:rPr>
          <w:rStyle w:val="BodyTextChar1"/>
          <w:b/>
          <w:bCs/>
          <w:color w:val="auto"/>
          <w:sz w:val="28"/>
          <w:szCs w:val="28"/>
          <w:lang w:val="en-US"/>
        </w:rPr>
        <w:t>5</w:t>
      </w:r>
      <w:r>
        <w:rPr>
          <w:rStyle w:val="BodyTextChar1"/>
          <w:b/>
          <w:bCs/>
          <w:color w:val="auto"/>
          <w:sz w:val="28"/>
          <w:szCs w:val="28"/>
        </w:rPr>
        <w:t>-CT/TW của Bộ Chính trị</w:t>
      </w:r>
      <w:r>
        <w:rPr>
          <w:rStyle w:val="BodyTextChar1"/>
          <w:color w:val="auto"/>
          <w:sz w:val="28"/>
          <w:szCs w:val="28"/>
        </w:rPr>
        <w:t xml:space="preserve"> </w:t>
      </w:r>
      <w:r>
        <w:rPr>
          <w:rStyle w:val="BodyTextChar1"/>
          <w:b/>
          <w:bCs/>
          <w:color w:val="auto"/>
          <w:sz w:val="28"/>
          <w:szCs w:val="28"/>
        </w:rPr>
        <w:t xml:space="preserve">và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Nghị quyết Trung ương 4 (khoá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XI)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Nghị quyết Trung ương 4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khoá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XI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)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2.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2. Về lãnh đạo công tác xây dựng tổ chức Đảng.</w:t>
      </w:r>
    </w:p>
    <w:p w:rsidR="009D5EA4" w:rsidRDefault="009D5EA4" w:rsidP="009D5EA4">
      <w:pPr>
        <w:pStyle w:val="NormalWeb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b/>
          <w:i/>
          <w:spacing w:val="-6"/>
          <w:sz w:val="28"/>
          <w:szCs w:val="28"/>
        </w:rPr>
      </w:pPr>
      <w:r>
        <w:rPr>
          <w:b/>
          <w:i/>
          <w:spacing w:val="-6"/>
          <w:sz w:val="28"/>
          <w:szCs w:val="28"/>
        </w:rPr>
        <w:t xml:space="preserve">- </w:t>
      </w:r>
      <w:proofErr w:type="spellStart"/>
      <w:r>
        <w:rPr>
          <w:b/>
          <w:i/>
          <w:spacing w:val="-6"/>
          <w:sz w:val="28"/>
          <w:szCs w:val="28"/>
        </w:rPr>
        <w:t>Về</w:t>
      </w:r>
      <w:proofErr w:type="spellEnd"/>
      <w:r>
        <w:rPr>
          <w:b/>
          <w:i/>
          <w:spacing w:val="-6"/>
          <w:sz w:val="28"/>
          <w:szCs w:val="28"/>
        </w:rPr>
        <w:t xml:space="preserve"> </w:t>
      </w:r>
      <w:proofErr w:type="spellStart"/>
      <w:r>
        <w:rPr>
          <w:b/>
          <w:i/>
          <w:spacing w:val="-6"/>
          <w:sz w:val="28"/>
          <w:szCs w:val="28"/>
        </w:rPr>
        <w:t>thực</w:t>
      </w:r>
      <w:proofErr w:type="spellEnd"/>
      <w:r>
        <w:rPr>
          <w:b/>
          <w:i/>
          <w:spacing w:val="-6"/>
          <w:sz w:val="28"/>
          <w:szCs w:val="28"/>
        </w:rPr>
        <w:t xml:space="preserve"> </w:t>
      </w:r>
      <w:proofErr w:type="spellStart"/>
      <w:r>
        <w:rPr>
          <w:b/>
          <w:i/>
          <w:spacing w:val="-6"/>
          <w:sz w:val="28"/>
          <w:szCs w:val="28"/>
        </w:rPr>
        <w:t>hiện</w:t>
      </w:r>
      <w:proofErr w:type="spellEnd"/>
      <w:r>
        <w:rPr>
          <w:b/>
          <w:i/>
          <w:spacing w:val="-6"/>
          <w:sz w:val="28"/>
          <w:szCs w:val="28"/>
        </w:rPr>
        <w:t xml:space="preserve"> </w:t>
      </w:r>
      <w:proofErr w:type="spellStart"/>
      <w:r>
        <w:rPr>
          <w:b/>
          <w:i/>
          <w:spacing w:val="-6"/>
          <w:sz w:val="28"/>
          <w:szCs w:val="28"/>
        </w:rPr>
        <w:t>nguyên</w:t>
      </w:r>
      <w:proofErr w:type="spellEnd"/>
      <w:r>
        <w:rPr>
          <w:b/>
          <w:i/>
          <w:spacing w:val="-6"/>
          <w:sz w:val="28"/>
          <w:szCs w:val="28"/>
        </w:rPr>
        <w:t xml:space="preserve"> </w:t>
      </w:r>
      <w:proofErr w:type="spellStart"/>
      <w:r>
        <w:rPr>
          <w:b/>
          <w:i/>
          <w:spacing w:val="-6"/>
          <w:sz w:val="28"/>
          <w:szCs w:val="28"/>
        </w:rPr>
        <w:t>tắc</w:t>
      </w:r>
      <w:proofErr w:type="spellEnd"/>
      <w:r>
        <w:rPr>
          <w:b/>
          <w:i/>
          <w:spacing w:val="-6"/>
          <w:sz w:val="28"/>
          <w:szCs w:val="28"/>
        </w:rPr>
        <w:t xml:space="preserve"> </w:t>
      </w:r>
      <w:proofErr w:type="spellStart"/>
      <w:r>
        <w:rPr>
          <w:b/>
          <w:i/>
          <w:spacing w:val="-6"/>
          <w:sz w:val="28"/>
          <w:szCs w:val="28"/>
        </w:rPr>
        <w:t>tập</w:t>
      </w:r>
      <w:proofErr w:type="spellEnd"/>
      <w:r>
        <w:rPr>
          <w:b/>
          <w:i/>
          <w:spacing w:val="-6"/>
          <w:sz w:val="28"/>
          <w:szCs w:val="28"/>
        </w:rPr>
        <w:t xml:space="preserve"> </w:t>
      </w:r>
      <w:proofErr w:type="spellStart"/>
      <w:r>
        <w:rPr>
          <w:b/>
          <w:i/>
          <w:spacing w:val="-6"/>
          <w:sz w:val="28"/>
          <w:szCs w:val="28"/>
        </w:rPr>
        <w:t>trung</w:t>
      </w:r>
      <w:proofErr w:type="spellEnd"/>
      <w:r>
        <w:rPr>
          <w:b/>
          <w:i/>
          <w:spacing w:val="-6"/>
          <w:sz w:val="28"/>
          <w:szCs w:val="28"/>
        </w:rPr>
        <w:t xml:space="preserve"> </w:t>
      </w:r>
      <w:proofErr w:type="spellStart"/>
      <w:r>
        <w:rPr>
          <w:b/>
          <w:i/>
          <w:spacing w:val="-6"/>
          <w:sz w:val="28"/>
          <w:szCs w:val="28"/>
        </w:rPr>
        <w:t>dân</w:t>
      </w:r>
      <w:proofErr w:type="spellEnd"/>
      <w:r>
        <w:rPr>
          <w:b/>
          <w:i/>
          <w:spacing w:val="-6"/>
          <w:sz w:val="28"/>
          <w:szCs w:val="28"/>
        </w:rPr>
        <w:t xml:space="preserve"> </w:t>
      </w:r>
      <w:proofErr w:type="spellStart"/>
      <w:r>
        <w:rPr>
          <w:b/>
          <w:i/>
          <w:spacing w:val="-6"/>
          <w:sz w:val="28"/>
          <w:szCs w:val="28"/>
        </w:rPr>
        <w:t>chủ</w:t>
      </w:r>
      <w:proofErr w:type="spellEnd"/>
      <w:r>
        <w:rPr>
          <w:b/>
          <w:i/>
          <w:spacing w:val="-6"/>
          <w:sz w:val="28"/>
          <w:szCs w:val="28"/>
        </w:rPr>
        <w:t xml:space="preserve"> </w:t>
      </w:r>
      <w:proofErr w:type="spellStart"/>
      <w:r>
        <w:rPr>
          <w:b/>
          <w:i/>
          <w:spacing w:val="-6"/>
          <w:sz w:val="28"/>
          <w:szCs w:val="28"/>
        </w:rPr>
        <w:t>và</w:t>
      </w:r>
      <w:proofErr w:type="spellEnd"/>
      <w:r>
        <w:rPr>
          <w:b/>
          <w:i/>
          <w:spacing w:val="-6"/>
          <w:sz w:val="28"/>
          <w:szCs w:val="28"/>
        </w:rPr>
        <w:t xml:space="preserve"> </w:t>
      </w:r>
      <w:proofErr w:type="spellStart"/>
      <w:r>
        <w:rPr>
          <w:b/>
          <w:i/>
          <w:spacing w:val="-6"/>
          <w:sz w:val="28"/>
          <w:szCs w:val="28"/>
        </w:rPr>
        <w:t>các</w:t>
      </w:r>
      <w:proofErr w:type="spellEnd"/>
      <w:r>
        <w:rPr>
          <w:b/>
          <w:i/>
          <w:spacing w:val="-6"/>
          <w:sz w:val="28"/>
          <w:szCs w:val="28"/>
        </w:rPr>
        <w:t xml:space="preserve"> </w:t>
      </w:r>
      <w:proofErr w:type="spellStart"/>
      <w:r>
        <w:rPr>
          <w:b/>
          <w:i/>
          <w:spacing w:val="-6"/>
          <w:sz w:val="28"/>
          <w:szCs w:val="28"/>
        </w:rPr>
        <w:t>quy</w:t>
      </w:r>
      <w:proofErr w:type="spellEnd"/>
      <w:r>
        <w:rPr>
          <w:b/>
          <w:i/>
          <w:spacing w:val="-6"/>
          <w:sz w:val="28"/>
          <w:szCs w:val="28"/>
        </w:rPr>
        <w:t xml:space="preserve"> </w:t>
      </w:r>
      <w:proofErr w:type="spellStart"/>
      <w:r>
        <w:rPr>
          <w:b/>
          <w:i/>
          <w:spacing w:val="-6"/>
          <w:sz w:val="28"/>
          <w:szCs w:val="28"/>
        </w:rPr>
        <w:t>định</w:t>
      </w:r>
      <w:proofErr w:type="spellEnd"/>
      <w:r>
        <w:rPr>
          <w:b/>
          <w:i/>
          <w:spacing w:val="-6"/>
          <w:sz w:val="28"/>
          <w:szCs w:val="28"/>
        </w:rPr>
        <w:t xml:space="preserve">, </w:t>
      </w:r>
      <w:proofErr w:type="spellStart"/>
      <w:r>
        <w:rPr>
          <w:b/>
          <w:i/>
          <w:spacing w:val="-6"/>
          <w:sz w:val="28"/>
          <w:szCs w:val="28"/>
        </w:rPr>
        <w:t>quy</w:t>
      </w:r>
      <w:proofErr w:type="spellEnd"/>
      <w:r>
        <w:rPr>
          <w:b/>
          <w:i/>
          <w:spacing w:val="-6"/>
          <w:sz w:val="28"/>
          <w:szCs w:val="28"/>
        </w:rPr>
        <w:t xml:space="preserve"> </w:t>
      </w:r>
      <w:proofErr w:type="spellStart"/>
      <w:r>
        <w:rPr>
          <w:b/>
          <w:i/>
          <w:spacing w:val="-6"/>
          <w:sz w:val="28"/>
          <w:szCs w:val="28"/>
        </w:rPr>
        <w:t>chế</w:t>
      </w:r>
      <w:proofErr w:type="spellEnd"/>
      <w:r>
        <w:rPr>
          <w:b/>
          <w:i/>
          <w:spacing w:val="-6"/>
          <w:sz w:val="28"/>
          <w:szCs w:val="28"/>
        </w:rPr>
        <w:t xml:space="preserve"> </w:t>
      </w:r>
      <w:proofErr w:type="spellStart"/>
      <w:r>
        <w:rPr>
          <w:b/>
          <w:i/>
          <w:spacing w:val="-6"/>
          <w:sz w:val="28"/>
          <w:szCs w:val="28"/>
        </w:rPr>
        <w:t>làm</w:t>
      </w:r>
      <w:proofErr w:type="spellEnd"/>
      <w:r>
        <w:rPr>
          <w:b/>
          <w:i/>
          <w:spacing w:val="-6"/>
          <w:sz w:val="28"/>
          <w:szCs w:val="28"/>
        </w:rPr>
        <w:t xml:space="preserve"> </w:t>
      </w:r>
      <w:proofErr w:type="spellStart"/>
      <w:r>
        <w:rPr>
          <w:b/>
          <w:i/>
          <w:spacing w:val="-6"/>
          <w:sz w:val="28"/>
          <w:szCs w:val="28"/>
        </w:rPr>
        <w:t>việc</w:t>
      </w:r>
      <w:proofErr w:type="spellEnd"/>
      <w:r>
        <w:rPr>
          <w:b/>
          <w:i/>
          <w:spacing w:val="-6"/>
          <w:sz w:val="28"/>
          <w:szCs w:val="28"/>
        </w:rPr>
        <w:t xml:space="preserve">. 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Công tác sinh hoạt Đảng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Công tác phát triển đảng viên mới</w:t>
      </w:r>
    </w:p>
    <w:p w:rsidR="009D5EA4" w:rsidRDefault="009D5EA4" w:rsidP="009D5EA4">
      <w:pPr>
        <w:widowControl/>
        <w:tabs>
          <w:tab w:val="left" w:pos="993"/>
          <w:tab w:val="left" w:pos="1080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Công tác tổ chức - cán bộ: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Công tác kiểm tra giám sát: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Công tác dân vận và lãnh đạo đoàn thể: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. Thành tích đã đạt được trong nhiệm kỳ vừa qua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III. HẠN CHẾ, TỒN TẠI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IV. ĐÁNH GIÁ NGUYÊN NHÂN CỦA NHỮNG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THÀNH CÔNG VÀ HẠN CHẾ,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TỒN TẠI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….</w:t>
      </w:r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Từ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thực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tiễn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lãnh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đạo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chỉ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đạo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nhiệm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kỳ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qua,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rút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ra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một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kinh</w:t>
      </w:r>
      <w:proofErr w:type="spellEnd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nghiệm</w:t>
      </w:r>
      <w:proofErr w:type="spellEnd"/>
    </w:p>
    <w:p w:rsidR="009D5EA4" w:rsidRDefault="009D5EA4" w:rsidP="009D5EA4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en-US"/>
        </w:rPr>
        <w:t>….</w:t>
      </w:r>
    </w:p>
    <w:p w:rsidR="009D5EA4" w:rsidRDefault="009D5EA4" w:rsidP="009D5EA4">
      <w:pPr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PHẦN THỨ HAI</w:t>
      </w:r>
    </w:p>
    <w:p w:rsidR="009D5EA4" w:rsidRDefault="009D5EA4" w:rsidP="009D5EA4">
      <w:pPr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PHƯƠNG HƯỚNG – MỤC TIÊU – NHIỆM VỤ</w:t>
      </w:r>
    </w:p>
    <w:p w:rsidR="009D5EA4" w:rsidRDefault="009D5EA4" w:rsidP="009D5EA4">
      <w:pPr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CỦA ĐẢNG BỘ NHIỆM KỲ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….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(20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20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– 202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)</w:t>
      </w:r>
    </w:p>
    <w:p w:rsidR="009D5EA4" w:rsidRDefault="009D5EA4" w:rsidP="009D5EA4">
      <w:pPr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D5EA4" w:rsidRDefault="009D5EA4" w:rsidP="009D5EA4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DỰ BÁO TÌNH HÌNH:</w:t>
      </w:r>
    </w:p>
    <w:p w:rsidR="009D5EA4" w:rsidRDefault="009D5EA4" w:rsidP="009D5EA4">
      <w:pPr>
        <w:tabs>
          <w:tab w:val="left" w:pos="90"/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Trong nhiệm kỳ 20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20 </w:t>
      </w:r>
      <w:r>
        <w:rPr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202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của 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Chi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bộ, có những đặc điểm nổi bật như:</w:t>
      </w:r>
    </w:p>
    <w:p w:rsidR="009D5EA4" w:rsidRDefault="009D5EA4" w:rsidP="009D5EA4">
      <w:pPr>
        <w:pStyle w:val="ListParagraph"/>
        <w:numPr>
          <w:ilvl w:val="0"/>
          <w:numId w:val="4"/>
        </w:numPr>
        <w:tabs>
          <w:tab w:val="left" w:pos="993"/>
          <w:tab w:val="left" w:pos="1080"/>
          <w:tab w:val="left" w:pos="1276"/>
        </w:tabs>
        <w:spacing w:line="276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NHIỆM VỤ CHUNG TRONG NHIỆM KỲ 2020– 2023</w:t>
      </w:r>
    </w:p>
    <w:p w:rsidR="009D5EA4" w:rsidRDefault="009D5EA4" w:rsidP="009D5EA4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CÁC CHỈ TIÊU CHỦ YẾU PHẤN ĐẤU THỰC HIỆN TRONG NHIỆM KỲ 2020 - 2025</w:t>
      </w:r>
    </w:p>
    <w:p w:rsidR="009D5EA4" w:rsidRDefault="009D5EA4" w:rsidP="009D5EA4">
      <w:pPr>
        <w:pStyle w:val="ListParagraph"/>
        <w:numPr>
          <w:ilvl w:val="0"/>
          <w:numId w:val="5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i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ch</w:t>
      </w:r>
      <w:r>
        <w:rPr>
          <w:rFonts w:ascii="Times New Roman" w:hAnsi="Times New Roman" w:cs="Times New Roman"/>
          <w:b/>
          <w:i/>
          <w:sz w:val="26"/>
          <w:szCs w:val="26"/>
        </w:rPr>
        <w:t>ỉ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tiêu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ph</w:t>
      </w:r>
      <w:r>
        <w:rPr>
          <w:rFonts w:ascii="Times New Roman" w:hAnsi="Times New Roman" w:cs="Times New Roman"/>
          <w:b/>
          <w:i/>
          <w:sz w:val="26"/>
          <w:szCs w:val="26"/>
        </w:rPr>
        <w:t>ấ</w:t>
      </w:r>
      <w:r>
        <w:rPr>
          <w:rFonts w:ascii="Times New Roman" w:hAnsi="Times New Roman"/>
          <w:b/>
          <w:i/>
          <w:sz w:val="26"/>
          <w:szCs w:val="26"/>
        </w:rPr>
        <w:t>n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đ</w:t>
      </w:r>
      <w:r>
        <w:rPr>
          <w:rFonts w:ascii="Times New Roman" w:hAnsi="Times New Roman" w:cs="Times New Roman"/>
          <w:b/>
          <w:i/>
          <w:sz w:val="26"/>
          <w:szCs w:val="26"/>
        </w:rPr>
        <w:t>ấ</w:t>
      </w:r>
      <w:r>
        <w:rPr>
          <w:rFonts w:ascii="Times New Roman" w:hAnsi="Times New Roman"/>
          <w:b/>
          <w:i/>
          <w:sz w:val="26"/>
          <w:szCs w:val="26"/>
        </w:rPr>
        <w:t>u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chung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>:</w:t>
      </w:r>
    </w:p>
    <w:p w:rsidR="009D5EA4" w:rsidRDefault="009D5EA4" w:rsidP="009D5EA4">
      <w:pPr>
        <w:pStyle w:val="ListParagraph"/>
        <w:numPr>
          <w:ilvl w:val="0"/>
          <w:numId w:val="5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Các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ch</w:t>
      </w:r>
      <w:r>
        <w:rPr>
          <w:rFonts w:ascii="Times New Roman" w:hAnsi="Times New Roman" w:cs="Times New Roman"/>
          <w:b/>
          <w:i/>
          <w:sz w:val="28"/>
          <w:szCs w:val="28"/>
        </w:rPr>
        <w:t>ỉ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tiêu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ph</w:t>
      </w:r>
      <w:r>
        <w:rPr>
          <w:rFonts w:ascii="Times New Roman" w:hAnsi="Times New Roman" w:cs="Times New Roman"/>
          <w:b/>
          <w:i/>
          <w:sz w:val="28"/>
          <w:szCs w:val="28"/>
        </w:rPr>
        <w:t>ấ</w:t>
      </w:r>
      <w:r>
        <w:rPr>
          <w:rFonts w:ascii="Times New Roman" w:hAnsi="Times New Roman"/>
          <w:b/>
          <w:i/>
          <w:sz w:val="28"/>
          <w:szCs w:val="28"/>
        </w:rPr>
        <w:t>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đ</w:t>
      </w:r>
      <w:r>
        <w:rPr>
          <w:rFonts w:ascii="Times New Roman" w:hAnsi="Times New Roman" w:cs="Times New Roman"/>
          <w:b/>
          <w:i/>
          <w:sz w:val="28"/>
          <w:szCs w:val="28"/>
        </w:rPr>
        <w:t>ấ</w:t>
      </w:r>
      <w:r>
        <w:rPr>
          <w:rFonts w:ascii="Times New Roman" w:hAnsi="Times New Roman"/>
          <w:b/>
          <w:i/>
          <w:sz w:val="28"/>
          <w:szCs w:val="28"/>
        </w:rPr>
        <w:t>u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</w:t>
      </w:r>
      <w:r>
        <w:rPr>
          <w:rFonts w:ascii="Times New Roman" w:hAnsi="Times New Roman" w:cs="Times New Roman"/>
          <w:b/>
          <w:i/>
          <w:sz w:val="28"/>
          <w:szCs w:val="28"/>
        </w:rPr>
        <w:t>ủ</w:t>
      </w:r>
      <w:r>
        <w:rPr>
          <w:rFonts w:ascii="Times New Roman" w:hAnsi="Times New Roman"/>
          <w:b/>
          <w:i/>
          <w:sz w:val="28"/>
          <w:szCs w:val="28"/>
        </w:rPr>
        <w:t>a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t</w:t>
      </w:r>
      <w:r>
        <w:rPr>
          <w:rFonts w:ascii="Times New Roman" w:hAnsi="Times New Roman" w:cs="Times New Roman"/>
          <w:b/>
          <w:i/>
          <w:sz w:val="28"/>
          <w:szCs w:val="28"/>
        </w:rPr>
        <w:t>ổ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ch</w:t>
      </w:r>
      <w:r>
        <w:rPr>
          <w:rFonts w:ascii="Times New Roman" w:hAnsi="Times New Roman" w:cs="Times New Roman"/>
          <w:b/>
          <w:i/>
          <w:sz w:val="28"/>
          <w:szCs w:val="28"/>
        </w:rPr>
        <w:t>ứ</w:t>
      </w:r>
      <w:r>
        <w:rPr>
          <w:rFonts w:ascii="Times New Roman" w:hAnsi="Times New Roman"/>
          <w:b/>
          <w:i/>
          <w:sz w:val="28"/>
          <w:szCs w:val="28"/>
        </w:rPr>
        <w:t>c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Đả</w:t>
      </w:r>
      <w:r>
        <w:rPr>
          <w:rFonts w:ascii="Times New Roman" w:hAnsi="Times New Roman"/>
          <w:b/>
          <w:i/>
          <w:sz w:val="28"/>
          <w:szCs w:val="28"/>
        </w:rPr>
        <w:t>ng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9D5EA4" w:rsidRDefault="009D5EA4" w:rsidP="009D5EA4">
      <w:pPr>
        <w:pStyle w:val="ListParagraph"/>
        <w:numPr>
          <w:ilvl w:val="0"/>
          <w:numId w:val="5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Các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ch</w:t>
      </w:r>
      <w:r>
        <w:rPr>
          <w:rFonts w:ascii="Times New Roman" w:hAnsi="Times New Roman" w:cs="Times New Roman"/>
          <w:b/>
          <w:i/>
          <w:sz w:val="28"/>
          <w:szCs w:val="28"/>
        </w:rPr>
        <w:t>ỉ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tiêu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ph</w:t>
      </w:r>
      <w:r>
        <w:rPr>
          <w:rFonts w:ascii="Times New Roman" w:hAnsi="Times New Roman" w:cs="Times New Roman"/>
          <w:b/>
          <w:i/>
          <w:sz w:val="28"/>
          <w:szCs w:val="28"/>
        </w:rPr>
        <w:t>ấ</w:t>
      </w:r>
      <w:r>
        <w:rPr>
          <w:rFonts w:ascii="Times New Roman" w:hAnsi="Times New Roman"/>
          <w:b/>
          <w:i/>
          <w:sz w:val="28"/>
          <w:szCs w:val="28"/>
        </w:rPr>
        <w:t>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đ</w:t>
      </w:r>
      <w:r>
        <w:rPr>
          <w:rFonts w:ascii="Times New Roman" w:hAnsi="Times New Roman" w:cs="Times New Roman"/>
          <w:b/>
          <w:i/>
          <w:sz w:val="28"/>
          <w:szCs w:val="28"/>
        </w:rPr>
        <w:t>ấ</w:t>
      </w:r>
      <w:r>
        <w:rPr>
          <w:rFonts w:ascii="Times New Roman" w:hAnsi="Times New Roman"/>
          <w:b/>
          <w:i/>
          <w:sz w:val="28"/>
          <w:szCs w:val="28"/>
        </w:rPr>
        <w:t>u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</w:t>
      </w:r>
      <w:r>
        <w:rPr>
          <w:rFonts w:ascii="Times New Roman" w:hAnsi="Times New Roman" w:cs="Times New Roman"/>
          <w:b/>
          <w:i/>
          <w:sz w:val="28"/>
          <w:szCs w:val="28"/>
        </w:rPr>
        <w:t>ủ</w:t>
      </w:r>
      <w:r>
        <w:rPr>
          <w:rFonts w:ascii="Times New Roman" w:hAnsi="Times New Roman"/>
          <w:b/>
          <w:i/>
          <w:sz w:val="28"/>
          <w:szCs w:val="28"/>
        </w:rPr>
        <w:t>a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t</w:t>
      </w:r>
      <w:r>
        <w:rPr>
          <w:rFonts w:ascii="Times New Roman" w:hAnsi="Times New Roman" w:cs="Times New Roman"/>
          <w:b/>
          <w:i/>
          <w:sz w:val="28"/>
          <w:szCs w:val="28"/>
        </w:rPr>
        <w:t>ổ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ch</w:t>
      </w:r>
      <w:r>
        <w:rPr>
          <w:rFonts w:ascii="Times New Roman" w:hAnsi="Times New Roman" w:cs="Times New Roman"/>
          <w:b/>
          <w:i/>
          <w:sz w:val="28"/>
          <w:szCs w:val="28"/>
        </w:rPr>
        <w:t>ứ</w:t>
      </w:r>
      <w:r>
        <w:rPr>
          <w:rFonts w:ascii="Times New Roman" w:hAnsi="Times New Roman"/>
          <w:b/>
          <w:i/>
          <w:sz w:val="28"/>
          <w:szCs w:val="28"/>
        </w:rPr>
        <w:t>c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Công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đoàn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 </w:t>
      </w:r>
    </w:p>
    <w:p w:rsidR="009D5EA4" w:rsidRDefault="009D5EA4" w:rsidP="009D5EA4">
      <w:pPr>
        <w:pStyle w:val="ListParagraph"/>
        <w:numPr>
          <w:ilvl w:val="0"/>
          <w:numId w:val="5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Các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ch</w:t>
      </w:r>
      <w:r>
        <w:rPr>
          <w:rFonts w:ascii="Times New Roman" w:hAnsi="Times New Roman" w:cs="Times New Roman"/>
          <w:b/>
          <w:i/>
          <w:sz w:val="28"/>
          <w:szCs w:val="28"/>
        </w:rPr>
        <w:t>ỉ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tiêu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ph</w:t>
      </w:r>
      <w:r>
        <w:rPr>
          <w:rFonts w:ascii="Times New Roman" w:hAnsi="Times New Roman" w:cs="Times New Roman"/>
          <w:b/>
          <w:i/>
          <w:sz w:val="28"/>
          <w:szCs w:val="28"/>
        </w:rPr>
        <w:t>ấ</w:t>
      </w:r>
      <w:r>
        <w:rPr>
          <w:rFonts w:ascii="Times New Roman" w:hAnsi="Times New Roman"/>
          <w:b/>
          <w:i/>
          <w:sz w:val="28"/>
          <w:szCs w:val="28"/>
        </w:rPr>
        <w:t>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đ</w:t>
      </w:r>
      <w:r>
        <w:rPr>
          <w:rFonts w:ascii="Times New Roman" w:hAnsi="Times New Roman" w:cs="Times New Roman"/>
          <w:b/>
          <w:i/>
          <w:sz w:val="28"/>
          <w:szCs w:val="28"/>
        </w:rPr>
        <w:t>ấ</w:t>
      </w:r>
      <w:r>
        <w:rPr>
          <w:rFonts w:ascii="Times New Roman" w:hAnsi="Times New Roman"/>
          <w:b/>
          <w:i/>
          <w:sz w:val="28"/>
          <w:szCs w:val="28"/>
        </w:rPr>
        <w:t>u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</w:t>
      </w:r>
      <w:r>
        <w:rPr>
          <w:rFonts w:ascii="Times New Roman" w:hAnsi="Times New Roman" w:cs="Times New Roman"/>
          <w:b/>
          <w:i/>
          <w:sz w:val="28"/>
          <w:szCs w:val="28"/>
        </w:rPr>
        <w:t>ủ</w:t>
      </w:r>
      <w:r>
        <w:rPr>
          <w:rFonts w:ascii="Times New Roman" w:hAnsi="Times New Roman"/>
          <w:b/>
          <w:i/>
          <w:sz w:val="28"/>
          <w:szCs w:val="28"/>
        </w:rPr>
        <w:t>a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t</w:t>
      </w:r>
      <w:r>
        <w:rPr>
          <w:rFonts w:ascii="Times New Roman" w:hAnsi="Times New Roman" w:cs="Times New Roman"/>
          <w:b/>
          <w:i/>
          <w:sz w:val="28"/>
          <w:szCs w:val="28"/>
        </w:rPr>
        <w:t>ổ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ch</w:t>
      </w:r>
      <w:r>
        <w:rPr>
          <w:rFonts w:ascii="Times New Roman" w:hAnsi="Times New Roman" w:cs="Times New Roman"/>
          <w:b/>
          <w:i/>
          <w:sz w:val="28"/>
          <w:szCs w:val="28"/>
        </w:rPr>
        <w:t>ứ</w:t>
      </w:r>
      <w:r>
        <w:rPr>
          <w:rFonts w:ascii="Times New Roman" w:hAnsi="Times New Roman"/>
          <w:b/>
          <w:i/>
          <w:sz w:val="28"/>
          <w:szCs w:val="28"/>
        </w:rPr>
        <w:t>c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đoàn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TN –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H</w:t>
      </w:r>
      <w:r>
        <w:rPr>
          <w:rFonts w:ascii="Times New Roman" w:hAnsi="Times New Roman" w:cs="Times New Roman"/>
          <w:b/>
          <w:i/>
          <w:sz w:val="28"/>
          <w:szCs w:val="28"/>
        </w:rPr>
        <w:t>ộ</w:t>
      </w:r>
      <w:r>
        <w:rPr>
          <w:rFonts w:ascii="Times New Roman" w:hAnsi="Times New Roman"/>
          <w:b/>
          <w:i/>
          <w:sz w:val="28"/>
          <w:szCs w:val="28"/>
        </w:rPr>
        <w:t>i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SV(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đối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với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bộ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SV)</w:t>
      </w:r>
    </w:p>
    <w:p w:rsidR="009D5EA4" w:rsidRDefault="009D5EA4" w:rsidP="009D5EA4">
      <w:pPr>
        <w:pStyle w:val="ListParagraph"/>
        <w:numPr>
          <w:ilvl w:val="0"/>
          <w:numId w:val="4"/>
        </w:numPr>
        <w:tabs>
          <w:tab w:val="left" w:pos="480"/>
          <w:tab w:val="left" w:pos="993"/>
          <w:tab w:val="left" w:pos="1276"/>
        </w:tabs>
        <w:spacing w:line="276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THỰC HIỆN NHIỆM VỤ CHÍNH TRỊ:</w:t>
      </w:r>
    </w:p>
    <w:p w:rsidR="009D5EA4" w:rsidRDefault="009D5EA4" w:rsidP="009D5EA4">
      <w:pPr>
        <w:widowControl/>
        <w:tabs>
          <w:tab w:val="left" w:pos="480"/>
          <w:tab w:val="left" w:pos="993"/>
          <w:tab w:val="left" w:pos="1080"/>
        </w:tabs>
        <w:spacing w:line="276" w:lineRule="auto"/>
        <w:ind w:firstLine="567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(Theo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thứ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tự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nội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dung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như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mục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1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thuộc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II,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thứ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Nhất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)</w:t>
      </w:r>
    </w:p>
    <w:p w:rsidR="009D5EA4" w:rsidRDefault="009D5EA4" w:rsidP="009D5EA4">
      <w:pPr>
        <w:pStyle w:val="ListParagraph"/>
        <w:numPr>
          <w:ilvl w:val="0"/>
          <w:numId w:val="4"/>
        </w:numPr>
        <w:tabs>
          <w:tab w:val="left" w:pos="993"/>
          <w:tab w:val="left" w:pos="1200"/>
        </w:tabs>
        <w:spacing w:line="276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CÔNG TÁC XÂY DỰNG ĐẢNG VÀ ĐOÀN THỂ: </w:t>
      </w:r>
    </w:p>
    <w:p w:rsidR="009D5EA4" w:rsidRDefault="009D5EA4" w:rsidP="009D5EA4">
      <w:pPr>
        <w:tabs>
          <w:tab w:val="left" w:pos="480"/>
          <w:tab w:val="left" w:pos="993"/>
          <w:tab w:val="left" w:pos="1080"/>
        </w:tabs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bCs/>
          <w:sz w:val="28"/>
          <w:szCs w:val="28"/>
        </w:rPr>
        <w:t xml:space="preserve">Theo thứ tự các nội dung như mục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2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thuộc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II, phần thứ Nhất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)</w:t>
      </w:r>
    </w:p>
    <w:p w:rsidR="009D5EA4" w:rsidRDefault="009D5EA4" w:rsidP="009D5EA4">
      <w:pPr>
        <w:pStyle w:val="ListParagraph"/>
        <w:spacing w:line="276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D5EA4" w:rsidRDefault="009D5EA4" w:rsidP="009D5EA4">
      <w:pPr>
        <w:pStyle w:val="Heading2"/>
        <w:tabs>
          <w:tab w:val="center" w:pos="7371"/>
        </w:tabs>
        <w:spacing w:before="0" w:after="0" w:line="276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u w:val="single"/>
        </w:rPr>
        <w:t>Nơi</w:t>
      </w:r>
      <w:proofErr w:type="spellEnd"/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u w:val="single"/>
        </w:rPr>
        <w:t>nhận</w:t>
      </w:r>
      <w:proofErr w:type="spellEnd"/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: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  <w:i w:val="0"/>
          <w:iCs w:val="0"/>
        </w:rPr>
        <w:t xml:space="preserve">TM.CẤP UỶ </w:t>
      </w:r>
    </w:p>
    <w:p w:rsidR="009D5EA4" w:rsidRDefault="009D5EA4" w:rsidP="009D5EA4">
      <w:pPr>
        <w:widowControl/>
        <w:numPr>
          <w:ilvl w:val="1"/>
          <w:numId w:val="6"/>
        </w:numPr>
        <w:tabs>
          <w:tab w:val="clear" w:pos="1800"/>
          <w:tab w:val="num" w:pos="426"/>
          <w:tab w:val="center" w:pos="7371"/>
        </w:tabs>
        <w:spacing w:line="276" w:lineRule="auto"/>
        <w:ind w:hanging="165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Ban Chấp hành Đảng bộ (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>để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>báo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>cáo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>);</w:t>
      </w:r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>
        <w:rPr>
          <w:rFonts w:ascii="Times New Roman" w:hAnsi="Times New Roman" w:cs="Times New Roman"/>
        </w:rPr>
        <w:t xml:space="preserve">   BÍ THƯ</w:t>
      </w:r>
    </w:p>
    <w:p w:rsidR="009D5EA4" w:rsidRDefault="009D5EA4" w:rsidP="009D5EA4">
      <w:pPr>
        <w:widowControl/>
        <w:numPr>
          <w:ilvl w:val="1"/>
          <w:numId w:val="6"/>
        </w:numPr>
        <w:tabs>
          <w:tab w:val="num" w:pos="426"/>
        </w:tabs>
        <w:spacing w:line="276" w:lineRule="auto"/>
        <w:ind w:hanging="1658"/>
        <w:rPr>
          <w:rFonts w:ascii="Times New Roman" w:hAnsi="Times New Roman" w:cs="Times New Roman"/>
          <w:color w:val="auto"/>
          <w:sz w:val="22"/>
          <w:szCs w:val="22"/>
        </w:rPr>
      </w:pPr>
      <w:proofErr w:type="spellStart"/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>Cấp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>ủy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>và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>Đảng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>viên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>thuộc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chi bộ (để </w:t>
      </w:r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>t</w:t>
      </w:r>
      <w:r>
        <w:rPr>
          <w:rFonts w:ascii="Times New Roman" w:hAnsi="Times New Roman" w:cs="Times New Roman"/>
          <w:color w:val="auto"/>
          <w:sz w:val="22"/>
          <w:szCs w:val="22"/>
        </w:rPr>
        <w:t>hực hiện)</w:t>
      </w:r>
    </w:p>
    <w:p w:rsidR="009D5EA4" w:rsidRDefault="009D5EA4" w:rsidP="009D5EA4">
      <w:pPr>
        <w:widowControl/>
        <w:numPr>
          <w:ilvl w:val="1"/>
          <w:numId w:val="6"/>
        </w:numPr>
        <w:tabs>
          <w:tab w:val="num" w:pos="426"/>
        </w:tabs>
        <w:spacing w:line="276" w:lineRule="auto"/>
        <w:ind w:hanging="1658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Lưu.</w:t>
      </w:r>
    </w:p>
    <w:p w:rsidR="00394265" w:rsidRDefault="00394265"/>
    <w:sectPr w:rsidR="00394265" w:rsidSect="00681EF7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804CE"/>
    <w:multiLevelType w:val="hybridMultilevel"/>
    <w:tmpl w:val="470619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ECE874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B954AA9"/>
    <w:multiLevelType w:val="hybridMultilevel"/>
    <w:tmpl w:val="C1AC823C"/>
    <w:lvl w:ilvl="0" w:tplc="4F6EBF2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BC3BF8"/>
    <w:multiLevelType w:val="hybridMultilevel"/>
    <w:tmpl w:val="0DBAF738"/>
    <w:lvl w:ilvl="0" w:tplc="4028B01E">
      <w:start w:val="1"/>
      <w:numFmt w:val="upperRoman"/>
      <w:lvlText w:val="%1."/>
      <w:lvlJc w:val="left"/>
      <w:pPr>
        <w:ind w:left="2149" w:hanging="720"/>
      </w:pPr>
    </w:lvl>
    <w:lvl w:ilvl="1" w:tplc="04090019">
      <w:start w:val="1"/>
      <w:numFmt w:val="lowerLetter"/>
      <w:lvlText w:val="%2."/>
      <w:lvlJc w:val="left"/>
      <w:pPr>
        <w:ind w:left="2509" w:hanging="360"/>
      </w:pPr>
    </w:lvl>
    <w:lvl w:ilvl="2" w:tplc="0409001B">
      <w:start w:val="1"/>
      <w:numFmt w:val="lowerRoman"/>
      <w:lvlText w:val="%3."/>
      <w:lvlJc w:val="right"/>
      <w:pPr>
        <w:ind w:left="3229" w:hanging="180"/>
      </w:pPr>
    </w:lvl>
    <w:lvl w:ilvl="3" w:tplc="0409000F">
      <w:start w:val="1"/>
      <w:numFmt w:val="decimal"/>
      <w:lvlText w:val="%4."/>
      <w:lvlJc w:val="left"/>
      <w:pPr>
        <w:ind w:left="3949" w:hanging="360"/>
      </w:pPr>
    </w:lvl>
    <w:lvl w:ilvl="4" w:tplc="04090019">
      <w:start w:val="1"/>
      <w:numFmt w:val="lowerLetter"/>
      <w:lvlText w:val="%5."/>
      <w:lvlJc w:val="left"/>
      <w:pPr>
        <w:ind w:left="4669" w:hanging="360"/>
      </w:pPr>
    </w:lvl>
    <w:lvl w:ilvl="5" w:tplc="0409001B">
      <w:start w:val="1"/>
      <w:numFmt w:val="lowerRoman"/>
      <w:lvlText w:val="%6."/>
      <w:lvlJc w:val="right"/>
      <w:pPr>
        <w:ind w:left="5389" w:hanging="180"/>
      </w:pPr>
    </w:lvl>
    <w:lvl w:ilvl="6" w:tplc="0409000F">
      <w:start w:val="1"/>
      <w:numFmt w:val="decimal"/>
      <w:lvlText w:val="%7."/>
      <w:lvlJc w:val="left"/>
      <w:pPr>
        <w:ind w:left="6109" w:hanging="360"/>
      </w:pPr>
    </w:lvl>
    <w:lvl w:ilvl="7" w:tplc="04090019">
      <w:start w:val="1"/>
      <w:numFmt w:val="lowerLetter"/>
      <w:lvlText w:val="%8."/>
      <w:lvlJc w:val="left"/>
      <w:pPr>
        <w:ind w:left="6829" w:hanging="360"/>
      </w:pPr>
    </w:lvl>
    <w:lvl w:ilvl="8" w:tplc="0409001B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330C2332"/>
    <w:multiLevelType w:val="hybridMultilevel"/>
    <w:tmpl w:val="3C6A17B4"/>
    <w:lvl w:ilvl="0" w:tplc="255EEC20">
      <w:start w:val="1"/>
      <w:numFmt w:val="decimal"/>
      <w:lvlText w:val="%1."/>
      <w:lvlJc w:val="left"/>
      <w:pPr>
        <w:ind w:left="1080" w:hanging="360"/>
      </w:pPr>
      <w:rPr>
        <w:b/>
        <w:i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535147"/>
    <w:multiLevelType w:val="hybridMultilevel"/>
    <w:tmpl w:val="BAB6925C"/>
    <w:lvl w:ilvl="0" w:tplc="D026F580">
      <w:start w:val="1"/>
      <w:numFmt w:val="upperRoman"/>
      <w:lvlText w:val="%1."/>
      <w:lvlJc w:val="left"/>
      <w:pPr>
        <w:ind w:left="1440" w:hanging="72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1E011E"/>
    <w:multiLevelType w:val="hybridMultilevel"/>
    <w:tmpl w:val="1610AD28"/>
    <w:lvl w:ilvl="0" w:tplc="83EA08C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EA4"/>
    <w:rsid w:val="000F25C9"/>
    <w:rsid w:val="00394265"/>
    <w:rsid w:val="00681EF7"/>
    <w:rsid w:val="00867153"/>
    <w:rsid w:val="009D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EA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vi-VN"/>
    </w:rPr>
  </w:style>
  <w:style w:type="paragraph" w:styleId="Heading2">
    <w:name w:val="heading 2"/>
    <w:basedOn w:val="Normal"/>
    <w:next w:val="Normal"/>
    <w:link w:val="Heading2Char"/>
    <w:uiPriority w:val="99"/>
    <w:semiHidden/>
    <w:unhideWhenUsed/>
    <w:qFormat/>
    <w:rsid w:val="009D5EA4"/>
    <w:pPr>
      <w:keepNext/>
      <w:widowControl/>
      <w:spacing w:before="240" w:after="60"/>
      <w:outlineLvl w:val="1"/>
    </w:pPr>
    <w:rPr>
      <w:rFonts w:ascii="Arial" w:eastAsia="Times New Roman" w:hAnsi="Arial" w:cs="Arial"/>
      <w:b/>
      <w:bCs/>
      <w:i/>
      <w:iCs/>
      <w:color w:val="auto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rsid w:val="009D5EA4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9D5EA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/>
    </w:rPr>
  </w:style>
  <w:style w:type="paragraph" w:styleId="ListParagraph">
    <w:name w:val="List Paragraph"/>
    <w:basedOn w:val="Normal"/>
    <w:uiPriority w:val="34"/>
    <w:qFormat/>
    <w:rsid w:val="009D5EA4"/>
    <w:pPr>
      <w:widowControl/>
      <w:ind w:left="720"/>
    </w:pPr>
    <w:rPr>
      <w:rFonts w:ascii="VNI-Times" w:eastAsia="Times New Roman" w:hAnsi="VNI-Times" w:cs="VNI-Times"/>
      <w:color w:val="auto"/>
      <w:lang w:val="en-US"/>
    </w:rPr>
  </w:style>
  <w:style w:type="character" w:customStyle="1" w:styleId="Bodytext">
    <w:name w:val="Body text_"/>
    <w:link w:val="BodyText1"/>
    <w:locked/>
    <w:rsid w:val="009D5EA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1">
    <w:name w:val="Body Text1"/>
    <w:basedOn w:val="Normal"/>
    <w:link w:val="Bodytext"/>
    <w:rsid w:val="009D5EA4"/>
    <w:pPr>
      <w:shd w:val="clear" w:color="auto" w:fill="FFFFFF"/>
      <w:spacing w:after="60" w:line="0" w:lineRule="atLeast"/>
      <w:ind w:hanging="1420"/>
    </w:pPr>
    <w:rPr>
      <w:rFonts w:ascii="Times New Roman" w:eastAsia="Times New Roman" w:hAnsi="Times New Roman" w:cs="Times New Roman"/>
      <w:color w:val="auto"/>
      <w:sz w:val="26"/>
      <w:szCs w:val="26"/>
      <w:lang w:val="en-US"/>
    </w:rPr>
  </w:style>
  <w:style w:type="character" w:customStyle="1" w:styleId="Bodytext3">
    <w:name w:val="Body text (3)_"/>
    <w:link w:val="Bodytext30"/>
    <w:locked/>
    <w:rsid w:val="009D5EA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9D5EA4"/>
    <w:pPr>
      <w:shd w:val="clear" w:color="auto" w:fill="FFFFFF"/>
      <w:spacing w:before="60" w:after="60" w:line="0" w:lineRule="atLeast"/>
      <w:ind w:hanging="1420"/>
      <w:jc w:val="right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en-US"/>
    </w:rPr>
  </w:style>
  <w:style w:type="character" w:customStyle="1" w:styleId="Bodytext4">
    <w:name w:val="Body text (4)_"/>
    <w:link w:val="Bodytext40"/>
    <w:locked/>
    <w:rsid w:val="009D5EA4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9D5EA4"/>
    <w:pPr>
      <w:shd w:val="clear" w:color="auto" w:fill="FFFFFF"/>
      <w:spacing w:before="300" w:line="0" w:lineRule="atLeast"/>
      <w:ind w:hanging="2260"/>
    </w:pPr>
    <w:rPr>
      <w:rFonts w:ascii="Times New Roman" w:eastAsia="Times New Roman" w:hAnsi="Times New Roman" w:cs="Times New Roman"/>
      <w:i/>
      <w:iCs/>
      <w:color w:val="auto"/>
      <w:sz w:val="26"/>
      <w:szCs w:val="26"/>
      <w:lang w:val="en-US"/>
    </w:rPr>
  </w:style>
  <w:style w:type="character" w:customStyle="1" w:styleId="Bodytext3NotBold">
    <w:name w:val="Body text (3) + Not Bold"/>
    <w:rsid w:val="009D5EA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vi-VN"/>
    </w:rPr>
  </w:style>
  <w:style w:type="character" w:customStyle="1" w:styleId="BodyTextChar1">
    <w:name w:val="Body Text Char1"/>
    <w:uiPriority w:val="99"/>
    <w:rsid w:val="009D5EA4"/>
    <w:rPr>
      <w:rFonts w:ascii="Times New Roman" w:hAnsi="Times New Roman" w:cs="Times New Roman" w:hint="default"/>
      <w:sz w:val="23"/>
      <w:szCs w:val="23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EA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vi-VN"/>
    </w:rPr>
  </w:style>
  <w:style w:type="paragraph" w:styleId="Heading2">
    <w:name w:val="heading 2"/>
    <w:basedOn w:val="Normal"/>
    <w:next w:val="Normal"/>
    <w:link w:val="Heading2Char"/>
    <w:uiPriority w:val="99"/>
    <w:semiHidden/>
    <w:unhideWhenUsed/>
    <w:qFormat/>
    <w:rsid w:val="009D5EA4"/>
    <w:pPr>
      <w:keepNext/>
      <w:widowControl/>
      <w:spacing w:before="240" w:after="60"/>
      <w:outlineLvl w:val="1"/>
    </w:pPr>
    <w:rPr>
      <w:rFonts w:ascii="Arial" w:eastAsia="Times New Roman" w:hAnsi="Arial" w:cs="Arial"/>
      <w:b/>
      <w:bCs/>
      <w:i/>
      <w:iCs/>
      <w:color w:val="auto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rsid w:val="009D5EA4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9D5EA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/>
    </w:rPr>
  </w:style>
  <w:style w:type="paragraph" w:styleId="ListParagraph">
    <w:name w:val="List Paragraph"/>
    <w:basedOn w:val="Normal"/>
    <w:uiPriority w:val="34"/>
    <w:qFormat/>
    <w:rsid w:val="009D5EA4"/>
    <w:pPr>
      <w:widowControl/>
      <w:ind w:left="720"/>
    </w:pPr>
    <w:rPr>
      <w:rFonts w:ascii="VNI-Times" w:eastAsia="Times New Roman" w:hAnsi="VNI-Times" w:cs="VNI-Times"/>
      <w:color w:val="auto"/>
      <w:lang w:val="en-US"/>
    </w:rPr>
  </w:style>
  <w:style w:type="character" w:customStyle="1" w:styleId="Bodytext">
    <w:name w:val="Body text_"/>
    <w:link w:val="BodyText1"/>
    <w:locked/>
    <w:rsid w:val="009D5EA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1">
    <w:name w:val="Body Text1"/>
    <w:basedOn w:val="Normal"/>
    <w:link w:val="Bodytext"/>
    <w:rsid w:val="009D5EA4"/>
    <w:pPr>
      <w:shd w:val="clear" w:color="auto" w:fill="FFFFFF"/>
      <w:spacing w:after="60" w:line="0" w:lineRule="atLeast"/>
      <w:ind w:hanging="1420"/>
    </w:pPr>
    <w:rPr>
      <w:rFonts w:ascii="Times New Roman" w:eastAsia="Times New Roman" w:hAnsi="Times New Roman" w:cs="Times New Roman"/>
      <w:color w:val="auto"/>
      <w:sz w:val="26"/>
      <w:szCs w:val="26"/>
      <w:lang w:val="en-US"/>
    </w:rPr>
  </w:style>
  <w:style w:type="character" w:customStyle="1" w:styleId="Bodytext3">
    <w:name w:val="Body text (3)_"/>
    <w:link w:val="Bodytext30"/>
    <w:locked/>
    <w:rsid w:val="009D5EA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9D5EA4"/>
    <w:pPr>
      <w:shd w:val="clear" w:color="auto" w:fill="FFFFFF"/>
      <w:spacing w:before="60" w:after="60" w:line="0" w:lineRule="atLeast"/>
      <w:ind w:hanging="1420"/>
      <w:jc w:val="right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en-US"/>
    </w:rPr>
  </w:style>
  <w:style w:type="character" w:customStyle="1" w:styleId="Bodytext4">
    <w:name w:val="Body text (4)_"/>
    <w:link w:val="Bodytext40"/>
    <w:locked/>
    <w:rsid w:val="009D5EA4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9D5EA4"/>
    <w:pPr>
      <w:shd w:val="clear" w:color="auto" w:fill="FFFFFF"/>
      <w:spacing w:before="300" w:line="0" w:lineRule="atLeast"/>
      <w:ind w:hanging="2260"/>
    </w:pPr>
    <w:rPr>
      <w:rFonts w:ascii="Times New Roman" w:eastAsia="Times New Roman" w:hAnsi="Times New Roman" w:cs="Times New Roman"/>
      <w:i/>
      <w:iCs/>
      <w:color w:val="auto"/>
      <w:sz w:val="26"/>
      <w:szCs w:val="26"/>
      <w:lang w:val="en-US"/>
    </w:rPr>
  </w:style>
  <w:style w:type="character" w:customStyle="1" w:styleId="Bodytext3NotBold">
    <w:name w:val="Body text (3) + Not Bold"/>
    <w:rsid w:val="009D5EA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vi-VN"/>
    </w:rPr>
  </w:style>
  <w:style w:type="character" w:customStyle="1" w:styleId="BodyTextChar1">
    <w:name w:val="Body Text Char1"/>
    <w:uiPriority w:val="99"/>
    <w:rsid w:val="009D5EA4"/>
    <w:rPr>
      <w:rFonts w:ascii="Times New Roman" w:hAnsi="Times New Roman" w:cs="Times New Roman" w:hint="default"/>
      <w:sz w:val="23"/>
      <w:szCs w:val="23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6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2020-01-10T00:26:00Z</cp:lastPrinted>
  <dcterms:created xsi:type="dcterms:W3CDTF">2020-01-10T00:17:00Z</dcterms:created>
  <dcterms:modified xsi:type="dcterms:W3CDTF">2020-01-10T00:36:00Z</dcterms:modified>
</cp:coreProperties>
</file>